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9E6FC" w14:textId="77777777" w:rsidR="00556833" w:rsidRDefault="00FA3E74" w:rsidP="0097537C">
      <w:pPr>
        <w:jc w:val="center"/>
      </w:pPr>
      <w:r>
        <w:t>Leg Rep 101 Series</w:t>
      </w:r>
    </w:p>
    <w:p w14:paraId="56EF2252" w14:textId="77777777" w:rsidR="00FA3E74" w:rsidRDefault="00FA3E74" w:rsidP="0097537C">
      <w:pPr>
        <w:jc w:val="center"/>
      </w:pPr>
      <w:r>
        <w:t>November 10, 2020</w:t>
      </w:r>
    </w:p>
    <w:p w14:paraId="2F047649" w14:textId="77777777" w:rsidR="00FA3E74" w:rsidRDefault="00FA3E74"/>
    <w:p w14:paraId="593AA7D5" w14:textId="77777777" w:rsidR="00FA3E74" w:rsidRDefault="00FA3E74" w:rsidP="0097537C">
      <w:pPr>
        <w:jc w:val="center"/>
      </w:pPr>
      <w:r>
        <w:t>The Foundations of Effective Advocacy – Relationships and Stories</w:t>
      </w:r>
    </w:p>
    <w:p w14:paraId="3A458400" w14:textId="77777777" w:rsidR="00FA3E74" w:rsidRDefault="00FA3E74"/>
    <w:p w14:paraId="17E5C3E0" w14:textId="77777777" w:rsidR="00FA3E74" w:rsidRDefault="0097537C" w:rsidP="00FA3E74">
      <w:pPr>
        <w:pStyle w:val="ListParagraph"/>
        <w:numPr>
          <w:ilvl w:val="0"/>
          <w:numId w:val="1"/>
        </w:numPr>
      </w:pPr>
      <w:r>
        <w:t>Opening Question</w:t>
      </w:r>
    </w:p>
    <w:p w14:paraId="649833FA" w14:textId="77777777" w:rsidR="00FA3E74" w:rsidRDefault="00FA3E74" w:rsidP="00FA3E74">
      <w:pPr>
        <w:pStyle w:val="ListParagraph"/>
        <w:numPr>
          <w:ilvl w:val="1"/>
          <w:numId w:val="1"/>
        </w:numPr>
      </w:pPr>
      <w:r>
        <w:t>Chat:</w:t>
      </w:r>
      <w:r w:rsidR="0097537C">
        <w:t xml:space="preserve"> Why is it important to have a </w:t>
      </w:r>
      <w:r>
        <w:t>relationship with your legislators? (3 minutes)</w:t>
      </w:r>
    </w:p>
    <w:p w14:paraId="3E0EE23A" w14:textId="77777777" w:rsidR="00FA3E74" w:rsidRDefault="00FA3E74" w:rsidP="00FA3E74">
      <w:pPr>
        <w:pStyle w:val="ListParagraph"/>
        <w:numPr>
          <w:ilvl w:val="0"/>
          <w:numId w:val="1"/>
        </w:numPr>
      </w:pPr>
      <w:r>
        <w:t>The power of YOU</w:t>
      </w:r>
    </w:p>
    <w:p w14:paraId="5C098DD4" w14:textId="77777777" w:rsidR="00FA3E74" w:rsidRDefault="00FA3E74" w:rsidP="00FA3E74">
      <w:pPr>
        <w:pStyle w:val="ListParagraph"/>
        <w:numPr>
          <w:ilvl w:val="1"/>
          <w:numId w:val="1"/>
        </w:numPr>
      </w:pPr>
      <w:r>
        <w:t>Sandy Hays and Amy Cast, Northshore</w:t>
      </w:r>
    </w:p>
    <w:p w14:paraId="7592F825" w14:textId="77777777" w:rsidR="00FA3E74" w:rsidRDefault="00FA3E74" w:rsidP="00FA3E74">
      <w:pPr>
        <w:pStyle w:val="ListParagraph"/>
        <w:numPr>
          <w:ilvl w:val="1"/>
          <w:numId w:val="1"/>
        </w:numPr>
      </w:pPr>
      <w:r>
        <w:t>Developing relationship with Legislators (5 minutes)</w:t>
      </w:r>
    </w:p>
    <w:p w14:paraId="2246A67E" w14:textId="77777777" w:rsidR="00FA3E74" w:rsidRDefault="00FA3E74" w:rsidP="00FA3E74">
      <w:pPr>
        <w:pStyle w:val="ListParagraph"/>
        <w:numPr>
          <w:ilvl w:val="0"/>
          <w:numId w:val="1"/>
        </w:numPr>
      </w:pPr>
      <w:r>
        <w:t>Breakout #1</w:t>
      </w:r>
    </w:p>
    <w:p w14:paraId="3A0081B9" w14:textId="77777777" w:rsidR="00D05749" w:rsidRDefault="00FA3E74" w:rsidP="00FA3E74">
      <w:pPr>
        <w:pStyle w:val="ListParagraph"/>
        <w:numPr>
          <w:ilvl w:val="1"/>
          <w:numId w:val="1"/>
        </w:numPr>
      </w:pPr>
      <w:r>
        <w:t xml:space="preserve">What approaches have you/your district used to initiate and maintain relationships with legislators? </w:t>
      </w:r>
    </w:p>
    <w:p w14:paraId="0B6DFDC7" w14:textId="407D7451" w:rsidR="00FA3E74" w:rsidRDefault="00FA3E74" w:rsidP="00FA3E74">
      <w:pPr>
        <w:pStyle w:val="ListParagraph"/>
        <w:numPr>
          <w:ilvl w:val="1"/>
          <w:numId w:val="1"/>
        </w:numPr>
      </w:pPr>
      <w:r>
        <w:t>(10 minutes)</w:t>
      </w:r>
    </w:p>
    <w:p w14:paraId="15AD7225" w14:textId="77777777" w:rsidR="00FA3E74" w:rsidRDefault="0097537C" w:rsidP="00FA3E74">
      <w:pPr>
        <w:pStyle w:val="ListParagraph"/>
        <w:numPr>
          <w:ilvl w:val="1"/>
          <w:numId w:val="1"/>
        </w:numPr>
      </w:pPr>
      <w:r>
        <w:t>Report Out</w:t>
      </w:r>
      <w:r w:rsidR="00FA3E74">
        <w:t xml:space="preserve"> (7 minutes, take notes)</w:t>
      </w:r>
    </w:p>
    <w:p w14:paraId="3A00A76B" w14:textId="77777777" w:rsidR="00FA3E74" w:rsidRDefault="00FA3E74" w:rsidP="00FA3E74">
      <w:pPr>
        <w:pStyle w:val="ListParagraph"/>
        <w:numPr>
          <w:ilvl w:val="0"/>
          <w:numId w:val="1"/>
        </w:numPr>
      </w:pPr>
      <w:r>
        <w:t>The Importance of the Story</w:t>
      </w:r>
    </w:p>
    <w:p w14:paraId="462393A1" w14:textId="77777777" w:rsidR="00FA3E74" w:rsidRDefault="00FA3E74" w:rsidP="00FA3E74">
      <w:pPr>
        <w:pStyle w:val="ListParagraph"/>
        <w:numPr>
          <w:ilvl w:val="1"/>
          <w:numId w:val="1"/>
        </w:numPr>
      </w:pPr>
      <w:r>
        <w:t>Brian Giannini- Upton (5 minutes)</w:t>
      </w:r>
    </w:p>
    <w:p w14:paraId="5DE36692" w14:textId="77777777" w:rsidR="00FA3E74" w:rsidRDefault="00FA3E74" w:rsidP="00FA3E74">
      <w:pPr>
        <w:pStyle w:val="ListParagraph"/>
        <w:numPr>
          <w:ilvl w:val="0"/>
          <w:numId w:val="1"/>
        </w:numPr>
      </w:pPr>
      <w:r>
        <w:t>NPR Video on Telling a Story (5 minutes)</w:t>
      </w:r>
    </w:p>
    <w:p w14:paraId="77E2DC22" w14:textId="77777777" w:rsidR="00FA3E74" w:rsidRDefault="00FA3E74" w:rsidP="00FA3E74">
      <w:pPr>
        <w:pStyle w:val="ListParagraph"/>
        <w:numPr>
          <w:ilvl w:val="0"/>
          <w:numId w:val="1"/>
        </w:numPr>
      </w:pPr>
      <w:r>
        <w:t>Breakout #2</w:t>
      </w:r>
    </w:p>
    <w:p w14:paraId="5523F02C" w14:textId="77777777" w:rsidR="00FA3E74" w:rsidRDefault="00FA3E74" w:rsidP="00FA3E74">
      <w:pPr>
        <w:pStyle w:val="ListParagraph"/>
        <w:numPr>
          <w:ilvl w:val="1"/>
          <w:numId w:val="1"/>
        </w:numPr>
      </w:pPr>
      <w:r>
        <w:t xml:space="preserve">What did you hear from </w:t>
      </w:r>
      <w:r w:rsidR="0097537C">
        <w:t xml:space="preserve">Brian and </w:t>
      </w:r>
      <w:r>
        <w:t>the video that would change the way you might share a story? (10 minutes)</w:t>
      </w:r>
    </w:p>
    <w:p w14:paraId="5EC1B082" w14:textId="77777777" w:rsidR="00FA3E74" w:rsidRDefault="00FA3E74" w:rsidP="00FA3E74">
      <w:pPr>
        <w:pStyle w:val="ListParagraph"/>
        <w:numPr>
          <w:ilvl w:val="1"/>
          <w:numId w:val="1"/>
        </w:numPr>
      </w:pPr>
      <w:r>
        <w:t>Debrief (10 minutes, take notes)</w:t>
      </w:r>
    </w:p>
    <w:p w14:paraId="479D53FA" w14:textId="77777777" w:rsidR="00FA6899" w:rsidRDefault="00FA6899" w:rsidP="00FA6899">
      <w:pPr>
        <w:pStyle w:val="ListParagraph"/>
        <w:numPr>
          <w:ilvl w:val="0"/>
          <w:numId w:val="1"/>
        </w:numPr>
      </w:pPr>
      <w:r>
        <w:t>Q &amp; A</w:t>
      </w:r>
    </w:p>
    <w:p w14:paraId="79AB751C" w14:textId="77777777" w:rsidR="00FA3E74" w:rsidRDefault="00FA3E74" w:rsidP="00FA3E74"/>
    <w:p w14:paraId="41B8A477" w14:textId="77777777" w:rsidR="00FA6899" w:rsidRDefault="00FA6899" w:rsidP="00FA6899">
      <w:pPr>
        <w:ind w:left="720"/>
      </w:pPr>
      <w:r>
        <w:t>F</w:t>
      </w:r>
      <w:r w:rsidRPr="00A5275C">
        <w:t xml:space="preserve">rom Cassandra Sage </w:t>
      </w:r>
      <w:r>
        <w:t>10/27</w:t>
      </w:r>
      <w:r w:rsidRPr="00A5275C">
        <w:t xml:space="preserve">: </w:t>
      </w:r>
      <w:r>
        <w:t>“</w:t>
      </w:r>
      <w:r w:rsidRPr="00A5275C">
        <w:t>Any idea how sign in looks in virtual setting? Will there be a limit on # of people who can give testimony? First come first serve?</w:t>
      </w:r>
      <w:r>
        <w:t>”</w:t>
      </w:r>
    </w:p>
    <w:p w14:paraId="638A3548" w14:textId="77777777" w:rsidR="00FA6899" w:rsidRDefault="00FA6899" w:rsidP="00FA6899">
      <w:pPr>
        <w:ind w:left="720"/>
      </w:pPr>
    </w:p>
    <w:p w14:paraId="482AF302" w14:textId="77777777" w:rsidR="00FA6899" w:rsidRDefault="00FA6899" w:rsidP="00FA6899">
      <w:pPr>
        <w:ind w:left="720"/>
      </w:pPr>
      <w:r w:rsidRPr="00A5275C">
        <w:t>From John Holtermann</w:t>
      </w:r>
      <w:r>
        <w:t>10/27</w:t>
      </w:r>
      <w:r w:rsidRPr="00A5275C">
        <w:t xml:space="preserve">: </w:t>
      </w:r>
      <w:r>
        <w:t>“</w:t>
      </w:r>
      <w:r w:rsidRPr="00A5275C">
        <w:t>Is your expectation that we provide you with updates on any contacts we have with our legisl</w:t>
      </w:r>
      <w:r>
        <w:t>ative reps or state officials?”</w:t>
      </w:r>
    </w:p>
    <w:p w14:paraId="32B96420" w14:textId="77777777" w:rsidR="00FA6899" w:rsidRDefault="00FA6899" w:rsidP="00FA3E74"/>
    <w:p w14:paraId="0D42F5A5" w14:textId="77777777" w:rsidR="00FA3E74" w:rsidRDefault="00FA3E74" w:rsidP="00FA3E74"/>
    <w:p w14:paraId="5CD6827F" w14:textId="77777777" w:rsidR="00FA3E74" w:rsidRDefault="00FA3E74" w:rsidP="00FA3E74">
      <w:r>
        <w:t>Resources:</w:t>
      </w:r>
    </w:p>
    <w:p w14:paraId="2C592DE3" w14:textId="77777777" w:rsidR="0097537C" w:rsidRDefault="0097537C" w:rsidP="0097537C">
      <w:pPr>
        <w:rPr>
          <w:rFonts w:eastAsia="Times New Roman"/>
        </w:rPr>
      </w:pPr>
    </w:p>
    <w:p w14:paraId="74421895" w14:textId="77777777" w:rsidR="0097537C" w:rsidRDefault="00FA6899" w:rsidP="0097537C">
      <w:pPr>
        <w:rPr>
          <w:rFonts w:eastAsia="Times New Roman"/>
        </w:rPr>
      </w:pPr>
      <w:r>
        <w:rPr>
          <w:rFonts w:eastAsia="Times New Roman"/>
        </w:rPr>
        <w:t xml:space="preserve">How to Tell A Story by NPR’s Scott Simon, </w:t>
      </w:r>
      <w:bookmarkStart w:id="0" w:name="_GoBack"/>
      <w:r w:rsidR="0097537C">
        <w:rPr>
          <w:rFonts w:eastAsia="Times New Roman"/>
        </w:rPr>
        <w:fldChar w:fldCharType="begin"/>
      </w:r>
      <w:r w:rsidR="0097537C">
        <w:rPr>
          <w:rFonts w:eastAsia="Times New Roman"/>
        </w:rPr>
        <w:instrText xml:space="preserve"> HYPERLINK "https://gcc02.safelinks.protection.outlook.com/?url=https%3A%2F%2Fwww.youtube.com%2Fwatch%3Fv%3DtiX_WNdJu6w&amp;data=04%7C01%7CM.Rathbone%40wssda.org%7Ca805317d38c84c822e8b08d87f4eedc7%7C11d0e217264e400a8ba057dcc127d72d%7C0%7C0%7C637399324274758555%7CUnknown%7CTWFpbGZsb3d8eyJWIjoiMC4wLjAwMDAiLCJQIjoiV2luMzIiLCJBTiI6Ik1haWwiLCJXVCI6Mn0%3D%7C1000&amp;sdata=ME7%2FHG%2B88W1brvytdchEvpPnhoNNHteUAZLruhxERU4%3D&amp;reserved=0" \t "_blank" </w:instrText>
      </w:r>
      <w:r w:rsidR="0097537C">
        <w:rPr>
          <w:rFonts w:eastAsia="Times New Roman"/>
        </w:rPr>
        <w:fldChar w:fldCharType="separate"/>
      </w:r>
      <w:r w:rsidR="0097537C">
        <w:rPr>
          <w:rStyle w:val="Hyperlink"/>
          <w:rFonts w:ascii="Calibri" w:eastAsia="Times New Roman" w:hAnsi="Calibri"/>
          <w:shd w:val="clear" w:color="auto" w:fill="FFFFFF"/>
        </w:rPr>
        <w:t>https://www.youtube.com/watch?v=tiX_WNdJu6w</w:t>
      </w:r>
      <w:r w:rsidR="0097537C">
        <w:rPr>
          <w:rFonts w:eastAsia="Times New Roman"/>
        </w:rPr>
        <w:fldChar w:fldCharType="end"/>
      </w:r>
      <w:bookmarkEnd w:id="0"/>
    </w:p>
    <w:p w14:paraId="26B5F209" w14:textId="77777777" w:rsidR="0097537C" w:rsidRPr="0097537C" w:rsidRDefault="0097537C" w:rsidP="00FA3E74">
      <w:pPr>
        <w:rPr>
          <w:b/>
        </w:rPr>
      </w:pPr>
    </w:p>
    <w:p w14:paraId="2D12F7F2" w14:textId="77777777" w:rsidR="00FA6899" w:rsidRDefault="00FA6899" w:rsidP="00FA3E74">
      <w:r>
        <w:t>Storytelling Techniques:</w:t>
      </w:r>
    </w:p>
    <w:p w14:paraId="4BBECCFD" w14:textId="77777777" w:rsidR="00FA3E74" w:rsidRDefault="00D05749" w:rsidP="00FA3E74">
      <w:hyperlink r:id="rId6" w:history="1">
        <w:r w:rsidR="00FA3E74" w:rsidRPr="002838A2">
          <w:rPr>
            <w:rStyle w:val="Hyperlink"/>
          </w:rPr>
          <w:t>https://blog.udemy.com/storytelling-techniques/</w:t>
        </w:r>
      </w:hyperlink>
      <w:r w:rsidR="00FA3E74">
        <w:t xml:space="preserve"> </w:t>
      </w:r>
    </w:p>
    <w:p w14:paraId="71CAEA16" w14:textId="77777777" w:rsidR="00FA6899" w:rsidRDefault="00FA6899" w:rsidP="00FA3E74"/>
    <w:p w14:paraId="10834894" w14:textId="77777777" w:rsidR="00FA6899" w:rsidRDefault="00FA6899" w:rsidP="00FA3E74">
      <w:r>
        <w:t xml:space="preserve">The Danger of the Single Story: </w:t>
      </w:r>
      <w:hyperlink r:id="rId7" w:history="1">
        <w:r w:rsidRPr="00164C4C">
          <w:rPr>
            <w:rStyle w:val="Hyperlink"/>
          </w:rPr>
          <w:t>https://www.ted.com/talks/chimamanda_ngozi_adichie_the_danger_of_a_single_story</w:t>
        </w:r>
      </w:hyperlink>
      <w:r>
        <w:t xml:space="preserve"> </w:t>
      </w:r>
    </w:p>
    <w:sectPr w:rsidR="00FA6899" w:rsidSect="00F63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74"/>
    <w:multiLevelType w:val="hybridMultilevel"/>
    <w:tmpl w:val="365EF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74"/>
    <w:rsid w:val="00556833"/>
    <w:rsid w:val="0097537C"/>
    <w:rsid w:val="00D05749"/>
    <w:rsid w:val="00E376AB"/>
    <w:rsid w:val="00F63C9D"/>
    <w:rsid w:val="00FA3E74"/>
    <w:rsid w:val="00FA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54D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3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E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E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blog.udemy.com/storytelling-techniques/" TargetMode="External"/><Relationship Id="rId7" Type="http://schemas.openxmlformats.org/officeDocument/2006/relationships/hyperlink" Target="https://www.ted.com/talks/chimamanda_ngozi_adichie_the_danger_of_a_single_stor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289</Words>
  <Characters>1649</Characters>
  <Application>Microsoft Macintosh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WSSDA</dc:creator>
  <cp:keywords/>
  <dc:description/>
  <cp:lastModifiedBy>WSSDA</cp:lastModifiedBy>
  <cp:revision>3</cp:revision>
  <dcterms:created xsi:type="dcterms:W3CDTF">2020-11-04T17:57:00Z</dcterms:created>
  <dcterms:modified xsi:type="dcterms:W3CDTF">2020-11-10T21:03:00Z</dcterms:modified>
</cp:coreProperties>
</file>